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E27B" w14:textId="2A64C7DE" w:rsidR="004A7E09" w:rsidRPr="007E4A0C" w:rsidRDefault="007E4A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E4A0C">
        <w:rPr>
          <w:rFonts w:ascii="Arial" w:hAnsi="Arial" w:cs="Arial"/>
          <w:b/>
          <w:bCs/>
          <w:sz w:val="24"/>
          <w:szCs w:val="24"/>
          <w:u w:val="single"/>
        </w:rPr>
        <w:t>CIVIC FUNCTIONS 2022/2023</w:t>
      </w:r>
    </w:p>
    <w:p w14:paraId="77545C26" w14:textId="7A600919" w:rsidR="007E4A0C" w:rsidRPr="007E4A0C" w:rsidRDefault="007E4A0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E4A0C" w:rsidRPr="007E4A0C" w14:paraId="49479245" w14:textId="77777777" w:rsidTr="007E4A0C">
        <w:tc>
          <w:tcPr>
            <w:tcW w:w="3397" w:type="dxa"/>
          </w:tcPr>
          <w:p w14:paraId="3FE15C6A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7F4062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Thursday 2 June 2022</w:t>
            </w:r>
          </w:p>
          <w:p w14:paraId="70DF7039" w14:textId="1F397A44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8.45pm for 9.45pm Lighting</w:t>
            </w:r>
          </w:p>
        </w:tc>
        <w:tc>
          <w:tcPr>
            <w:tcW w:w="5619" w:type="dxa"/>
          </w:tcPr>
          <w:p w14:paraId="204642C6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35352A" w14:textId="6AC49BEB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HM Queen’s Platinum Jubilee Beacon Lighting</w:t>
            </w:r>
          </w:p>
          <w:p w14:paraId="139E7D6F" w14:textId="6406DA9C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Hatch End Playing Fields </w:t>
            </w:r>
          </w:p>
          <w:p w14:paraId="46E138A9" w14:textId="22ABF07A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A0C" w:rsidRPr="007E4A0C" w14:paraId="02FC390F" w14:textId="77777777" w:rsidTr="007E4A0C">
        <w:tc>
          <w:tcPr>
            <w:tcW w:w="3397" w:type="dxa"/>
          </w:tcPr>
          <w:p w14:paraId="51BA1105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C4BE6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Friday 3 June 2022</w:t>
            </w:r>
          </w:p>
          <w:p w14:paraId="59C349F7" w14:textId="472D6408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2pm for 3pm</w:t>
            </w:r>
          </w:p>
        </w:tc>
        <w:tc>
          <w:tcPr>
            <w:tcW w:w="5619" w:type="dxa"/>
          </w:tcPr>
          <w:p w14:paraId="2658E9C8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2CC71" w14:textId="75FD743A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Harrow’s Platinum Jubilee Civic Service</w:t>
            </w:r>
          </w:p>
          <w:p w14:paraId="1760C1F2" w14:textId="4AF6089C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Borough Church of St Mary, Harrow on the Hill</w:t>
            </w:r>
          </w:p>
          <w:p w14:paraId="33F96DF6" w14:textId="4E030D51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A0C" w:rsidRPr="007E4A0C" w14:paraId="20567CFC" w14:textId="77777777" w:rsidTr="007E4A0C">
        <w:tc>
          <w:tcPr>
            <w:tcW w:w="3397" w:type="dxa"/>
          </w:tcPr>
          <w:p w14:paraId="4DE8B98C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02473B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Sunday 26 June 2022</w:t>
            </w:r>
          </w:p>
          <w:p w14:paraId="6B4A0846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10.30am for 11.00am</w:t>
            </w:r>
          </w:p>
          <w:p w14:paraId="21259AE4" w14:textId="0AA649D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onto</w:t>
            </w: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Reception</w:t>
            </w:r>
          </w:p>
        </w:tc>
        <w:tc>
          <w:tcPr>
            <w:tcW w:w="5619" w:type="dxa"/>
          </w:tcPr>
          <w:p w14:paraId="469987D0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4841F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Annual Civic Service</w:t>
            </w:r>
          </w:p>
          <w:p w14:paraId="1831F677" w14:textId="3A0904E9" w:rsidR="007E4A0C" w:rsidRPr="007E4A0C" w:rsidRDefault="007E4A0C" w:rsidP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Borough Church of St Mary, Harrow on the Hill</w:t>
            </w:r>
          </w:p>
          <w:p w14:paraId="43810F33" w14:textId="4930F004" w:rsidR="007E4A0C" w:rsidRPr="007E4A0C" w:rsidRDefault="007E4A0C" w:rsidP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Harrow School</w:t>
            </w:r>
          </w:p>
          <w:p w14:paraId="3AB3D746" w14:textId="3BD84B10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A0C" w:rsidRPr="007E4A0C" w14:paraId="53E6269A" w14:textId="77777777" w:rsidTr="007E4A0C">
        <w:tc>
          <w:tcPr>
            <w:tcW w:w="3397" w:type="dxa"/>
          </w:tcPr>
          <w:p w14:paraId="71F6AADE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7F91B" w14:textId="6F944865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Sunday 18 September 2022</w:t>
            </w:r>
          </w:p>
          <w:p w14:paraId="1DCFBEDD" w14:textId="60806923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10.40am for 11am</w:t>
            </w:r>
          </w:p>
        </w:tc>
        <w:tc>
          <w:tcPr>
            <w:tcW w:w="5619" w:type="dxa"/>
          </w:tcPr>
          <w:p w14:paraId="0988232B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A6DAD1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Commemoration Service, Battle of Britain</w:t>
            </w:r>
          </w:p>
          <w:p w14:paraId="2BB5D5DE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St John’s Church, Stanmore</w:t>
            </w:r>
          </w:p>
          <w:p w14:paraId="45D9E9AB" w14:textId="14EEE43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A0C" w:rsidRPr="007E4A0C" w14:paraId="2BA6EAD5" w14:textId="77777777" w:rsidTr="007E4A0C">
        <w:tc>
          <w:tcPr>
            <w:tcW w:w="3397" w:type="dxa"/>
          </w:tcPr>
          <w:p w14:paraId="35B44909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2407ED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Sunday 13 November 2022</w:t>
            </w:r>
          </w:p>
          <w:p w14:paraId="7A467FFE" w14:textId="49C9A021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10.20am for 10.45am</w:t>
            </w:r>
          </w:p>
          <w:p w14:paraId="40B51B4B" w14:textId="77510555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</w:tcPr>
          <w:p w14:paraId="50CED6B4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BE518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Remembrance Sunday Parade &amp; Service</w:t>
            </w:r>
          </w:p>
          <w:p w14:paraId="7EE4D406" w14:textId="76A857E8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Civic Centre</w:t>
            </w:r>
          </w:p>
        </w:tc>
      </w:tr>
      <w:tr w:rsidR="007E4A0C" w:rsidRPr="007E4A0C" w14:paraId="4128A9A0" w14:textId="77777777" w:rsidTr="007E4A0C">
        <w:tc>
          <w:tcPr>
            <w:tcW w:w="3397" w:type="dxa"/>
          </w:tcPr>
          <w:p w14:paraId="0D0704B9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34A555" w14:textId="4432ED65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Date tbc</w:t>
            </w:r>
          </w:p>
        </w:tc>
        <w:tc>
          <w:tcPr>
            <w:tcW w:w="5619" w:type="dxa"/>
          </w:tcPr>
          <w:p w14:paraId="30CA6D9B" w14:textId="7777777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27C1A" w14:textId="76E28197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A0C">
              <w:rPr>
                <w:rFonts w:ascii="Arial" w:hAnsi="Arial" w:cs="Arial"/>
                <w:b/>
                <w:bCs/>
                <w:sz w:val="24"/>
                <w:szCs w:val="24"/>
              </w:rPr>
              <w:t>Mayor’s Thanksgiving Service</w:t>
            </w:r>
          </w:p>
          <w:p w14:paraId="0AB79DAD" w14:textId="03C9E0D2" w:rsidR="007E4A0C" w:rsidRPr="007E4A0C" w:rsidRDefault="007E4A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4A087B" w14:textId="77777777" w:rsidR="007E4A0C" w:rsidRPr="007E4A0C" w:rsidRDefault="007E4A0C">
      <w:pPr>
        <w:rPr>
          <w:rFonts w:ascii="Arial" w:hAnsi="Arial" w:cs="Arial"/>
          <w:b/>
          <w:bCs/>
          <w:sz w:val="24"/>
          <w:szCs w:val="24"/>
        </w:rPr>
      </w:pPr>
    </w:p>
    <w:sectPr w:rsidR="007E4A0C" w:rsidRPr="007E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0C"/>
    <w:rsid w:val="004A7E09"/>
    <w:rsid w:val="007E4A0C"/>
    <w:rsid w:val="00E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993E"/>
  <w15:chartTrackingRefBased/>
  <w15:docId w15:val="{8E53AC7D-50A5-4C62-B335-C208F818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Gresty</dc:creator>
  <cp:keywords/>
  <dc:description/>
  <cp:lastModifiedBy>Alison Atherton</cp:lastModifiedBy>
  <cp:revision>2</cp:revision>
  <dcterms:created xsi:type="dcterms:W3CDTF">2022-05-25T14:42:00Z</dcterms:created>
  <dcterms:modified xsi:type="dcterms:W3CDTF">2022-05-25T14:42:00Z</dcterms:modified>
</cp:coreProperties>
</file>